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06D59" w14:textId="77777777" w:rsidR="00FD635D" w:rsidRPr="00A348B1" w:rsidRDefault="00FD635D" w:rsidP="00A348B1">
      <w:pPr>
        <w:jc w:val="center"/>
        <w:rPr>
          <w:b/>
          <w:bCs/>
          <w:sz w:val="28"/>
          <w:szCs w:val="28"/>
          <w:lang w:val="en-US"/>
        </w:rPr>
      </w:pPr>
      <w:r w:rsidRPr="00A348B1">
        <w:rPr>
          <w:b/>
          <w:bCs/>
          <w:sz w:val="28"/>
          <w:szCs w:val="28"/>
          <w:lang w:val="en-US"/>
        </w:rPr>
        <w:t>COURSE OUTLINE RESEARCHING AND LITERATURE REVIEW</w:t>
      </w:r>
    </w:p>
    <w:tbl>
      <w:tblPr>
        <w:tblStyle w:val="TableGrid"/>
        <w:tblW w:w="0" w:type="auto"/>
        <w:tblInd w:w="1458" w:type="dxa"/>
        <w:tblLook w:val="04A0" w:firstRow="1" w:lastRow="0" w:firstColumn="1" w:lastColumn="0" w:noHBand="0" w:noVBand="1"/>
      </w:tblPr>
      <w:tblGrid>
        <w:gridCol w:w="2160"/>
        <w:gridCol w:w="4500"/>
      </w:tblGrid>
      <w:tr w:rsidR="00FD635D" w:rsidRPr="00D46A07" w14:paraId="2E9EBBE2" w14:textId="77777777" w:rsidTr="00E86F53">
        <w:tc>
          <w:tcPr>
            <w:tcW w:w="2160" w:type="dxa"/>
          </w:tcPr>
          <w:p w14:paraId="70A91075"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 xml:space="preserve">Course </w:t>
            </w:r>
          </w:p>
        </w:tc>
        <w:tc>
          <w:tcPr>
            <w:tcW w:w="4500" w:type="dxa"/>
          </w:tcPr>
          <w:p w14:paraId="20E93B90" w14:textId="78028D37" w:rsidR="00FD635D" w:rsidRPr="00D46A07" w:rsidRDefault="00FD635D" w:rsidP="00FD635D">
            <w:pPr>
              <w:rPr>
                <w:rFonts w:ascii="Times New Roman" w:hAnsi="Times New Roman" w:cs="Times New Roman"/>
                <w:sz w:val="24"/>
                <w:szCs w:val="24"/>
              </w:rPr>
            </w:pPr>
            <w:r>
              <w:t>RESEARCHING AND LITERATURE REVIEW</w:t>
            </w:r>
          </w:p>
        </w:tc>
      </w:tr>
      <w:tr w:rsidR="00FD635D" w:rsidRPr="00D46A07" w14:paraId="3ED7EB55" w14:textId="77777777" w:rsidTr="00E86F53">
        <w:tc>
          <w:tcPr>
            <w:tcW w:w="2160" w:type="dxa"/>
          </w:tcPr>
          <w:p w14:paraId="1A9AAC43"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Course Code</w:t>
            </w:r>
          </w:p>
        </w:tc>
        <w:tc>
          <w:tcPr>
            <w:tcW w:w="4500" w:type="dxa"/>
          </w:tcPr>
          <w:p w14:paraId="3ACF540B" w14:textId="2767E5ED" w:rsidR="00FD635D" w:rsidRPr="00D46A07" w:rsidRDefault="002F6274" w:rsidP="00E86F53">
            <w:pPr>
              <w:rPr>
                <w:rFonts w:ascii="Times New Roman" w:hAnsi="Times New Roman" w:cs="Times New Roman"/>
                <w:sz w:val="24"/>
                <w:szCs w:val="24"/>
              </w:rPr>
            </w:pPr>
            <w:r w:rsidRPr="00D52FCA">
              <w:rPr>
                <w:rFonts w:ascii="Times New Roman" w:eastAsia="Times New Roman" w:hAnsi="Times New Roman" w:cs="Times New Roman"/>
              </w:rPr>
              <w:t>ED=08215</w:t>
            </w:r>
          </w:p>
        </w:tc>
      </w:tr>
      <w:tr w:rsidR="00FD635D" w:rsidRPr="00D46A07" w14:paraId="4E4C0CA0" w14:textId="77777777" w:rsidTr="00E86F53">
        <w:tc>
          <w:tcPr>
            <w:tcW w:w="2160" w:type="dxa"/>
          </w:tcPr>
          <w:p w14:paraId="7C6C04B3"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 xml:space="preserve">Level </w:t>
            </w:r>
          </w:p>
        </w:tc>
        <w:tc>
          <w:tcPr>
            <w:tcW w:w="4500" w:type="dxa"/>
          </w:tcPr>
          <w:p w14:paraId="56FD4BA6" w14:textId="0088BE4B" w:rsidR="00FD635D" w:rsidRPr="00D46A07" w:rsidRDefault="00FD635D" w:rsidP="00E86F53">
            <w:pPr>
              <w:rPr>
                <w:rFonts w:ascii="Times New Roman" w:hAnsi="Times New Roman" w:cs="Times New Roman"/>
                <w:sz w:val="24"/>
                <w:szCs w:val="24"/>
              </w:rPr>
            </w:pPr>
            <w:r>
              <w:rPr>
                <w:rFonts w:ascii="Times New Roman" w:hAnsi="Times New Roman" w:cs="Times New Roman"/>
                <w:sz w:val="24"/>
                <w:szCs w:val="24"/>
              </w:rPr>
              <w:t>BS</w:t>
            </w:r>
            <w:r w:rsidRPr="00D46A07">
              <w:rPr>
                <w:rFonts w:ascii="Times New Roman" w:hAnsi="Times New Roman" w:cs="Times New Roman"/>
                <w:sz w:val="24"/>
                <w:szCs w:val="24"/>
              </w:rPr>
              <w:t xml:space="preserve"> Education</w:t>
            </w:r>
          </w:p>
        </w:tc>
      </w:tr>
      <w:tr w:rsidR="00FD635D" w:rsidRPr="00D46A07" w14:paraId="274E760B" w14:textId="77777777" w:rsidTr="00E86F53">
        <w:tc>
          <w:tcPr>
            <w:tcW w:w="2160" w:type="dxa"/>
          </w:tcPr>
          <w:p w14:paraId="568D307D"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Semester</w:t>
            </w:r>
          </w:p>
        </w:tc>
        <w:tc>
          <w:tcPr>
            <w:tcW w:w="4500" w:type="dxa"/>
          </w:tcPr>
          <w:p w14:paraId="018A0780" w14:textId="1FA86534" w:rsidR="00FD635D" w:rsidRPr="00D46A07" w:rsidRDefault="00FD635D" w:rsidP="00E86F53">
            <w:pPr>
              <w:rPr>
                <w:rFonts w:ascii="Times New Roman" w:hAnsi="Times New Roman" w:cs="Times New Roman"/>
                <w:sz w:val="24"/>
                <w:szCs w:val="24"/>
              </w:rPr>
            </w:pPr>
            <w:r>
              <w:rPr>
                <w:rFonts w:ascii="Times New Roman" w:hAnsi="Times New Roman" w:cs="Times New Roman"/>
                <w:sz w:val="24"/>
                <w:szCs w:val="24"/>
              </w:rPr>
              <w:t>8</w:t>
            </w:r>
          </w:p>
        </w:tc>
      </w:tr>
      <w:tr w:rsidR="00FD635D" w:rsidRPr="00D46A07" w14:paraId="7AB1D12A" w14:textId="77777777" w:rsidTr="00E86F53">
        <w:tc>
          <w:tcPr>
            <w:tcW w:w="2160" w:type="dxa"/>
          </w:tcPr>
          <w:p w14:paraId="081354D9"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 xml:space="preserve">Credit hours </w:t>
            </w:r>
          </w:p>
        </w:tc>
        <w:tc>
          <w:tcPr>
            <w:tcW w:w="4500" w:type="dxa"/>
          </w:tcPr>
          <w:p w14:paraId="68AAC76F"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3</w:t>
            </w:r>
          </w:p>
        </w:tc>
      </w:tr>
      <w:tr w:rsidR="00FD635D" w:rsidRPr="00D46A07" w14:paraId="6E51B72D" w14:textId="77777777" w:rsidTr="00E86F53">
        <w:tc>
          <w:tcPr>
            <w:tcW w:w="2160" w:type="dxa"/>
          </w:tcPr>
          <w:p w14:paraId="12B226B5"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Course Instructor</w:t>
            </w:r>
          </w:p>
        </w:tc>
        <w:tc>
          <w:tcPr>
            <w:tcW w:w="4500" w:type="dxa"/>
          </w:tcPr>
          <w:p w14:paraId="57839757" w14:textId="77777777" w:rsidR="00FD635D" w:rsidRPr="00D46A07" w:rsidRDefault="00FD635D" w:rsidP="00E86F53">
            <w:pPr>
              <w:rPr>
                <w:rFonts w:ascii="Times New Roman" w:hAnsi="Times New Roman" w:cs="Times New Roman"/>
                <w:sz w:val="24"/>
                <w:szCs w:val="24"/>
              </w:rPr>
            </w:pPr>
            <w:r>
              <w:rPr>
                <w:rFonts w:ascii="Times New Roman" w:hAnsi="Times New Roman" w:cs="Times New Roman"/>
                <w:sz w:val="24"/>
                <w:szCs w:val="24"/>
              </w:rPr>
              <w:t>Professor Dr. Nasreen Akhte</w:t>
            </w:r>
            <w:r w:rsidRPr="00D46A07">
              <w:rPr>
                <w:rFonts w:ascii="Times New Roman" w:hAnsi="Times New Roman" w:cs="Times New Roman"/>
                <w:sz w:val="24"/>
                <w:szCs w:val="24"/>
              </w:rPr>
              <w:t>r</w:t>
            </w:r>
          </w:p>
        </w:tc>
      </w:tr>
      <w:tr w:rsidR="00FD635D" w:rsidRPr="00D46A07" w14:paraId="6A9D8007" w14:textId="77777777" w:rsidTr="00E86F53">
        <w:tc>
          <w:tcPr>
            <w:tcW w:w="2160" w:type="dxa"/>
          </w:tcPr>
          <w:p w14:paraId="4FED19A1" w14:textId="7AED751A"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Pre</w:t>
            </w:r>
            <w:r>
              <w:rPr>
                <w:rFonts w:ascii="Times New Roman" w:hAnsi="Times New Roman" w:cs="Times New Roman"/>
                <w:sz w:val="24"/>
                <w:szCs w:val="24"/>
              </w:rPr>
              <w:t>-r</w:t>
            </w:r>
            <w:r w:rsidRPr="00D46A07">
              <w:rPr>
                <w:rFonts w:ascii="Times New Roman" w:hAnsi="Times New Roman" w:cs="Times New Roman"/>
                <w:sz w:val="24"/>
                <w:szCs w:val="24"/>
              </w:rPr>
              <w:t>equestees</w:t>
            </w:r>
          </w:p>
        </w:tc>
        <w:tc>
          <w:tcPr>
            <w:tcW w:w="4500" w:type="dxa"/>
          </w:tcPr>
          <w:p w14:paraId="55FD1F10" w14:textId="77777777" w:rsidR="00FD635D" w:rsidRPr="00D46A07" w:rsidRDefault="00FD635D" w:rsidP="00E86F53">
            <w:pPr>
              <w:rPr>
                <w:rFonts w:ascii="Times New Roman" w:hAnsi="Times New Roman" w:cs="Times New Roman"/>
                <w:sz w:val="24"/>
                <w:szCs w:val="24"/>
              </w:rPr>
            </w:pPr>
            <w:r w:rsidRPr="00D46A07">
              <w:rPr>
                <w:rFonts w:ascii="Times New Roman" w:hAnsi="Times New Roman" w:cs="Times New Roman"/>
                <w:sz w:val="24"/>
                <w:szCs w:val="24"/>
              </w:rPr>
              <w:t>None</w:t>
            </w:r>
          </w:p>
        </w:tc>
      </w:tr>
    </w:tbl>
    <w:p w14:paraId="374576DE" w14:textId="77777777" w:rsidR="00FD635D" w:rsidRDefault="00FD635D" w:rsidP="00FD635D">
      <w:pPr>
        <w:rPr>
          <w:rFonts w:ascii="Times New Roman" w:hAnsi="Times New Roman" w:cs="Times New Roman"/>
          <w:b/>
          <w:sz w:val="24"/>
          <w:szCs w:val="24"/>
        </w:rPr>
      </w:pPr>
    </w:p>
    <w:p w14:paraId="7EEDF2D1" w14:textId="3C58983D" w:rsidR="00FD635D" w:rsidRPr="00D46A07" w:rsidRDefault="00FD635D" w:rsidP="00FD635D">
      <w:pPr>
        <w:rPr>
          <w:rFonts w:ascii="Times New Roman" w:hAnsi="Times New Roman" w:cs="Times New Roman"/>
          <w:sz w:val="24"/>
          <w:szCs w:val="24"/>
        </w:rPr>
      </w:pPr>
      <w:r w:rsidRPr="00D46A07">
        <w:rPr>
          <w:rFonts w:ascii="Times New Roman" w:hAnsi="Times New Roman" w:cs="Times New Roman"/>
          <w:b/>
          <w:sz w:val="24"/>
          <w:szCs w:val="24"/>
        </w:rPr>
        <w:t xml:space="preserve">Learning Outcomes:  </w:t>
      </w:r>
      <w:r w:rsidRPr="00D46A07">
        <w:rPr>
          <w:rFonts w:ascii="Times New Roman" w:hAnsi="Times New Roman" w:cs="Times New Roman"/>
          <w:sz w:val="24"/>
          <w:szCs w:val="24"/>
        </w:rPr>
        <w:t>After successful completion of the c</w:t>
      </w:r>
      <w:r>
        <w:rPr>
          <w:rFonts w:ascii="Times New Roman" w:hAnsi="Times New Roman" w:cs="Times New Roman"/>
          <w:sz w:val="24"/>
          <w:szCs w:val="24"/>
        </w:rPr>
        <w:t>ourse, students will be able to</w:t>
      </w:r>
      <w:r w:rsidRPr="00D46A07">
        <w:rPr>
          <w:rFonts w:ascii="Times New Roman" w:hAnsi="Times New Roman" w:cs="Times New Roman"/>
          <w:sz w:val="24"/>
          <w:szCs w:val="24"/>
        </w:rPr>
        <w:t>:</w:t>
      </w:r>
    </w:p>
    <w:p w14:paraId="098949C5" w14:textId="5F5B74EA" w:rsidR="00FD635D" w:rsidRDefault="00744B6E" w:rsidP="00FD63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Explain </w:t>
      </w:r>
      <w:r w:rsidR="006C35AF">
        <w:rPr>
          <w:rFonts w:ascii="Times New Roman" w:hAnsi="Times New Roman" w:cs="Times New Roman"/>
          <w:sz w:val="24"/>
          <w:szCs w:val="24"/>
        </w:rPr>
        <w:t>r</w:t>
      </w:r>
      <w:r w:rsidR="00FD635D">
        <w:rPr>
          <w:rFonts w:ascii="Times New Roman" w:hAnsi="Times New Roman" w:cs="Times New Roman"/>
          <w:sz w:val="24"/>
          <w:szCs w:val="24"/>
        </w:rPr>
        <w:t>esearch types in education</w:t>
      </w:r>
    </w:p>
    <w:p w14:paraId="1CF0AA4E" w14:textId="6C542160" w:rsidR="00FD635D" w:rsidRDefault="00744B6E" w:rsidP="00FD63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Explain </w:t>
      </w:r>
      <w:r w:rsidR="00167865">
        <w:rPr>
          <w:rFonts w:ascii="Times New Roman" w:hAnsi="Times New Roman" w:cs="Times New Roman"/>
          <w:sz w:val="24"/>
          <w:szCs w:val="24"/>
        </w:rPr>
        <w:t>Procedure of research</w:t>
      </w:r>
    </w:p>
    <w:p w14:paraId="72914001" w14:textId="0EC118B7" w:rsidR="00241F00" w:rsidRDefault="00241F00" w:rsidP="00FD63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procedure of literature review</w:t>
      </w:r>
    </w:p>
    <w:p w14:paraId="20DDDC74" w14:textId="473381CB" w:rsidR="00AA784A" w:rsidRDefault="00AA784A" w:rsidP="00FD63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Conduct literature review</w:t>
      </w:r>
    </w:p>
    <w:p w14:paraId="72DFB832" w14:textId="59FB7C08" w:rsidR="00FD635D" w:rsidRDefault="00FD635D" w:rsidP="00FD63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Prepare research proposal for a study</w:t>
      </w:r>
    </w:p>
    <w:p w14:paraId="0BAA47C2" w14:textId="77777777" w:rsidR="00FD635D" w:rsidRDefault="00FD635D" w:rsidP="00FD63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different sections of thesis/dissertation following research ethics</w:t>
      </w:r>
    </w:p>
    <w:p w14:paraId="6D60967C" w14:textId="77777777" w:rsidR="00FD635D" w:rsidRDefault="00FD635D" w:rsidP="00FD635D">
      <w:pPr>
        <w:rPr>
          <w:rFonts w:ascii="Times New Roman" w:hAnsi="Times New Roman" w:cs="Times New Roman"/>
          <w:b/>
          <w:sz w:val="24"/>
          <w:szCs w:val="24"/>
        </w:rPr>
      </w:pPr>
      <w:r>
        <w:rPr>
          <w:rFonts w:ascii="Times New Roman" w:hAnsi="Times New Roman" w:cs="Times New Roman"/>
          <w:b/>
          <w:sz w:val="24"/>
          <w:szCs w:val="24"/>
        </w:rPr>
        <w:t>Course contents:</w:t>
      </w:r>
    </w:p>
    <w:p w14:paraId="3EB9DF56" w14:textId="0AB84A72" w:rsidR="00FD635D" w:rsidRPr="00944882" w:rsidRDefault="006262F0" w:rsidP="00FD635D">
      <w:pPr>
        <w:numPr>
          <w:ilvl w:val="1"/>
          <w:numId w:val="4"/>
        </w:numPr>
        <w:spacing w:after="0" w:line="240" w:lineRule="auto"/>
      </w:pPr>
      <w:r w:rsidRPr="00944882">
        <w:rPr>
          <w:bCs/>
        </w:rPr>
        <w:t>introduction</w:t>
      </w:r>
      <w:r w:rsidR="00FD635D" w:rsidRPr="00944882">
        <w:rPr>
          <w:bCs/>
        </w:rPr>
        <w:t xml:space="preserve"> to Educational Research</w:t>
      </w:r>
    </w:p>
    <w:p w14:paraId="1F3EA07C" w14:textId="45A4DAB8" w:rsidR="00FD635D" w:rsidRPr="005F64B5" w:rsidRDefault="00FD635D" w:rsidP="00FD635D">
      <w:pPr>
        <w:numPr>
          <w:ilvl w:val="1"/>
          <w:numId w:val="4"/>
        </w:numPr>
        <w:spacing w:after="0" w:line="240" w:lineRule="auto"/>
      </w:pPr>
      <w:r w:rsidRPr="00944882">
        <w:rPr>
          <w:bCs/>
        </w:rPr>
        <w:t xml:space="preserve">Research Methods </w:t>
      </w:r>
      <w:r w:rsidR="00357CB4" w:rsidRPr="00944882">
        <w:rPr>
          <w:bCs/>
        </w:rPr>
        <w:t>in</w:t>
      </w:r>
      <w:r w:rsidRPr="00944882">
        <w:rPr>
          <w:bCs/>
        </w:rPr>
        <w:t xml:space="preserve"> Education</w:t>
      </w:r>
      <w:r w:rsidR="00357CB4">
        <w:rPr>
          <w:bCs/>
          <w:lang w:val="en-US"/>
        </w:rPr>
        <w:t xml:space="preserve"> </w:t>
      </w:r>
      <w:r>
        <w:rPr>
          <w:bCs/>
        </w:rPr>
        <w:t>(by method, by purpose)</w:t>
      </w:r>
    </w:p>
    <w:p w14:paraId="60679DB5" w14:textId="60C2EAB5" w:rsidR="005F64B5" w:rsidRPr="00FF4993" w:rsidRDefault="008744F9" w:rsidP="00FD635D">
      <w:pPr>
        <w:numPr>
          <w:ilvl w:val="1"/>
          <w:numId w:val="4"/>
        </w:numPr>
        <w:spacing w:after="0" w:line="240" w:lineRule="auto"/>
      </w:pPr>
      <w:r>
        <w:rPr>
          <w:bCs/>
          <w:lang w:val="en-US"/>
        </w:rPr>
        <w:t>Scientific Research procedure</w:t>
      </w:r>
      <w:r w:rsidR="00E85427">
        <w:rPr>
          <w:bCs/>
          <w:lang w:val="en-US"/>
        </w:rPr>
        <w:t xml:space="preserve"> (steps)</w:t>
      </w:r>
    </w:p>
    <w:p w14:paraId="409F8033" w14:textId="77777777" w:rsidR="00FD635D" w:rsidRPr="00944882" w:rsidRDefault="00FD635D" w:rsidP="00FD635D">
      <w:pPr>
        <w:numPr>
          <w:ilvl w:val="1"/>
          <w:numId w:val="4"/>
        </w:numPr>
        <w:spacing w:after="0" w:line="240" w:lineRule="auto"/>
      </w:pPr>
      <w:r>
        <w:rPr>
          <w:bCs/>
        </w:rPr>
        <w:t>Research Proposal</w:t>
      </w:r>
      <w:r w:rsidR="008744F9">
        <w:rPr>
          <w:bCs/>
          <w:lang w:val="en-US"/>
        </w:rPr>
        <w:t xml:space="preserve"> and its writing</w:t>
      </w:r>
    </w:p>
    <w:p w14:paraId="4206057C" w14:textId="3854F8B2" w:rsidR="00FD635D" w:rsidRPr="00337214" w:rsidRDefault="008243E6" w:rsidP="00FD635D">
      <w:pPr>
        <w:numPr>
          <w:ilvl w:val="1"/>
          <w:numId w:val="4"/>
        </w:numPr>
        <w:spacing w:after="0" w:line="240" w:lineRule="auto"/>
      </w:pPr>
      <w:r>
        <w:rPr>
          <w:bCs/>
          <w:lang w:val="en-US"/>
        </w:rPr>
        <w:t>Literature review and its logics</w:t>
      </w:r>
    </w:p>
    <w:p w14:paraId="2ED58F12" w14:textId="4833F5FF" w:rsidR="00337214" w:rsidRPr="00DA097E" w:rsidRDefault="00337214" w:rsidP="00FD635D">
      <w:pPr>
        <w:numPr>
          <w:ilvl w:val="1"/>
          <w:numId w:val="4"/>
        </w:numPr>
        <w:spacing w:after="0" w:line="240" w:lineRule="auto"/>
      </w:pPr>
      <w:r>
        <w:rPr>
          <w:bCs/>
          <w:lang w:val="en-US"/>
        </w:rPr>
        <w:t>Literature review procedure</w:t>
      </w:r>
    </w:p>
    <w:p w14:paraId="314A3ACA" w14:textId="5417926C" w:rsidR="00DA097E" w:rsidRPr="00DA097E" w:rsidRDefault="00DA097E" w:rsidP="00FD635D">
      <w:pPr>
        <w:numPr>
          <w:ilvl w:val="1"/>
          <w:numId w:val="4"/>
        </w:numPr>
        <w:spacing w:after="0" w:line="240" w:lineRule="auto"/>
      </w:pPr>
      <w:r>
        <w:rPr>
          <w:bCs/>
          <w:lang w:val="en-US"/>
        </w:rPr>
        <w:t>Research tools</w:t>
      </w:r>
    </w:p>
    <w:p w14:paraId="27590A02" w14:textId="0AF119C2" w:rsidR="00DA097E" w:rsidRPr="00C05CA0" w:rsidRDefault="00DA097E" w:rsidP="00FD635D">
      <w:pPr>
        <w:numPr>
          <w:ilvl w:val="1"/>
          <w:numId w:val="4"/>
        </w:numPr>
        <w:spacing w:after="0" w:line="240" w:lineRule="auto"/>
      </w:pPr>
      <w:r>
        <w:rPr>
          <w:bCs/>
          <w:lang w:val="en-US"/>
        </w:rPr>
        <w:t>Data collection</w:t>
      </w:r>
    </w:p>
    <w:p w14:paraId="5D965455" w14:textId="59EBE9A6" w:rsidR="00FD635D" w:rsidRPr="00944882" w:rsidRDefault="00FD635D" w:rsidP="00FD635D">
      <w:pPr>
        <w:numPr>
          <w:ilvl w:val="1"/>
          <w:numId w:val="4"/>
        </w:numPr>
        <w:spacing w:after="0" w:line="240" w:lineRule="auto"/>
      </w:pPr>
      <w:r w:rsidRPr="00C05CA0">
        <w:rPr>
          <w:bCs/>
        </w:rPr>
        <w:t>Report Writing</w:t>
      </w:r>
    </w:p>
    <w:p w14:paraId="6B2E39BC" w14:textId="77777777" w:rsidR="00FD635D" w:rsidRDefault="00FD635D" w:rsidP="00FD635D">
      <w:pPr>
        <w:rPr>
          <w:b/>
          <w:bCs/>
        </w:rPr>
      </w:pPr>
    </w:p>
    <w:p w14:paraId="6769E0F9" w14:textId="77777777" w:rsidR="00FD635D" w:rsidRPr="00944882" w:rsidRDefault="00FD635D" w:rsidP="00FD635D">
      <w:pPr>
        <w:rPr>
          <w:b/>
          <w:bCs/>
        </w:rPr>
      </w:pPr>
      <w:r w:rsidRPr="00944882">
        <w:rPr>
          <w:b/>
          <w:bCs/>
        </w:rPr>
        <w:t>Teaching and Learning Methods</w:t>
      </w:r>
    </w:p>
    <w:p w14:paraId="63E89E13" w14:textId="77777777" w:rsidR="00FD635D" w:rsidRPr="00944882" w:rsidRDefault="00FD635D" w:rsidP="00FD635D">
      <w:pPr>
        <w:rPr>
          <w:b/>
          <w:bCs/>
        </w:rPr>
      </w:pPr>
      <w:r w:rsidRPr="00944882">
        <w:rPr>
          <w:bCs/>
        </w:rPr>
        <w:t>The course will be completed by employing different techniques including formal lectures, large group discussions, small group activities, individual reading tasks, written assignments, presentations by students and evaluation of others’ work</w:t>
      </w:r>
    </w:p>
    <w:p w14:paraId="6E053523" w14:textId="77777777" w:rsidR="00FD635D" w:rsidRPr="00944882" w:rsidRDefault="00FD635D" w:rsidP="00FD635D">
      <w:pPr>
        <w:rPr>
          <w:bCs/>
        </w:rPr>
      </w:pPr>
      <w:r w:rsidRPr="00944882">
        <w:rPr>
          <w:b/>
          <w:bCs/>
        </w:rPr>
        <w:t>Le</w:t>
      </w:r>
      <w:r w:rsidRPr="00944882">
        <w:rPr>
          <w:bCs/>
        </w:rPr>
        <w:t>ar</w:t>
      </w:r>
      <w:r w:rsidRPr="00944882">
        <w:rPr>
          <w:b/>
          <w:bCs/>
        </w:rPr>
        <w:t>ning Hours</w:t>
      </w:r>
    </w:p>
    <w:tbl>
      <w:tblPr>
        <w:tblStyle w:val="TableGrid"/>
        <w:tblW w:w="0" w:type="auto"/>
        <w:tblLook w:val="00A0" w:firstRow="1" w:lastRow="0" w:firstColumn="1" w:lastColumn="0" w:noHBand="0" w:noVBand="0"/>
      </w:tblPr>
      <w:tblGrid>
        <w:gridCol w:w="4261"/>
        <w:gridCol w:w="4261"/>
      </w:tblGrid>
      <w:tr w:rsidR="00FD635D" w:rsidRPr="00944882" w14:paraId="2632C408" w14:textId="77777777" w:rsidTr="00E86F53">
        <w:tc>
          <w:tcPr>
            <w:tcW w:w="4261" w:type="dxa"/>
          </w:tcPr>
          <w:p w14:paraId="58D471AE" w14:textId="77777777" w:rsidR="00FD635D" w:rsidRPr="00944882" w:rsidRDefault="00FD635D" w:rsidP="00E86F53">
            <w:pPr>
              <w:rPr>
                <w:b/>
                <w:bCs/>
              </w:rPr>
            </w:pPr>
            <w:r w:rsidRPr="00944882">
              <w:rPr>
                <w:b/>
                <w:bCs/>
              </w:rPr>
              <w:t xml:space="preserve">Activity </w:t>
            </w:r>
          </w:p>
        </w:tc>
        <w:tc>
          <w:tcPr>
            <w:tcW w:w="4261" w:type="dxa"/>
          </w:tcPr>
          <w:p w14:paraId="691A04B0" w14:textId="77777777" w:rsidR="00FD635D" w:rsidRPr="00944882" w:rsidRDefault="00FD635D" w:rsidP="00E86F53">
            <w:pPr>
              <w:rPr>
                <w:b/>
                <w:bCs/>
              </w:rPr>
            </w:pPr>
            <w:r w:rsidRPr="00944882">
              <w:rPr>
                <w:b/>
                <w:bCs/>
              </w:rPr>
              <w:t>Hours Allocated</w:t>
            </w:r>
          </w:p>
        </w:tc>
      </w:tr>
      <w:tr w:rsidR="00FD635D" w:rsidRPr="00944882" w14:paraId="0F7C24B6" w14:textId="77777777" w:rsidTr="00E86F53">
        <w:tc>
          <w:tcPr>
            <w:tcW w:w="4261" w:type="dxa"/>
          </w:tcPr>
          <w:p w14:paraId="0497368F" w14:textId="77777777" w:rsidR="00FD635D" w:rsidRPr="00944882" w:rsidRDefault="00FD635D" w:rsidP="00E86F53">
            <w:r w:rsidRPr="00944882">
              <w:t>Staff /student contact</w:t>
            </w:r>
          </w:p>
        </w:tc>
        <w:tc>
          <w:tcPr>
            <w:tcW w:w="4261" w:type="dxa"/>
          </w:tcPr>
          <w:p w14:paraId="3814C2A6" w14:textId="77777777" w:rsidR="00FD635D" w:rsidRPr="00944882" w:rsidRDefault="00FD635D" w:rsidP="00E86F53">
            <w:r w:rsidRPr="00944882">
              <w:t>48</w:t>
            </w:r>
          </w:p>
        </w:tc>
      </w:tr>
      <w:tr w:rsidR="00FD635D" w:rsidRPr="00944882" w14:paraId="3B6D9E8E" w14:textId="77777777" w:rsidTr="00E86F53">
        <w:tc>
          <w:tcPr>
            <w:tcW w:w="4261" w:type="dxa"/>
          </w:tcPr>
          <w:p w14:paraId="28991BC2" w14:textId="77777777" w:rsidR="00FD635D" w:rsidRPr="00944882" w:rsidRDefault="00FD635D" w:rsidP="00E86F53">
            <w:r w:rsidRPr="00944882">
              <w:t>Private study</w:t>
            </w:r>
          </w:p>
        </w:tc>
        <w:tc>
          <w:tcPr>
            <w:tcW w:w="4261" w:type="dxa"/>
          </w:tcPr>
          <w:p w14:paraId="14CA9973" w14:textId="77777777" w:rsidR="00FD635D" w:rsidRPr="00944882" w:rsidRDefault="00FD635D" w:rsidP="00E86F53">
            <w:r w:rsidRPr="00944882">
              <w:t>26</w:t>
            </w:r>
          </w:p>
        </w:tc>
      </w:tr>
      <w:tr w:rsidR="00FD635D" w:rsidRPr="00944882" w14:paraId="21D8900B" w14:textId="77777777" w:rsidTr="00E86F53">
        <w:tc>
          <w:tcPr>
            <w:tcW w:w="4261" w:type="dxa"/>
          </w:tcPr>
          <w:p w14:paraId="776875E4" w14:textId="77777777" w:rsidR="00FD635D" w:rsidRPr="00944882" w:rsidRDefault="00FD635D" w:rsidP="00E86F53">
            <w:r w:rsidRPr="00944882">
              <w:t>Directed reading</w:t>
            </w:r>
          </w:p>
        </w:tc>
        <w:tc>
          <w:tcPr>
            <w:tcW w:w="4261" w:type="dxa"/>
          </w:tcPr>
          <w:p w14:paraId="7D7F9087" w14:textId="77777777" w:rsidR="00FD635D" w:rsidRPr="00944882" w:rsidRDefault="00FD635D" w:rsidP="00E86F53">
            <w:r w:rsidRPr="00944882">
              <w:t>10</w:t>
            </w:r>
          </w:p>
        </w:tc>
      </w:tr>
      <w:tr w:rsidR="00FD635D" w:rsidRPr="00944882" w14:paraId="2678A2B3" w14:textId="77777777" w:rsidTr="00E86F53">
        <w:tc>
          <w:tcPr>
            <w:tcW w:w="4261" w:type="dxa"/>
          </w:tcPr>
          <w:p w14:paraId="0C1AB95C" w14:textId="77777777" w:rsidR="00FD635D" w:rsidRPr="00944882" w:rsidRDefault="00FD635D" w:rsidP="00E86F53">
            <w:r w:rsidRPr="00944882">
              <w:t xml:space="preserve">Tutorials </w:t>
            </w:r>
          </w:p>
        </w:tc>
        <w:tc>
          <w:tcPr>
            <w:tcW w:w="4261" w:type="dxa"/>
          </w:tcPr>
          <w:p w14:paraId="7845BD35" w14:textId="77777777" w:rsidR="00FD635D" w:rsidRPr="00944882" w:rsidRDefault="00FD635D" w:rsidP="00E86F53">
            <w:r w:rsidRPr="00944882">
              <w:t>6</w:t>
            </w:r>
          </w:p>
        </w:tc>
      </w:tr>
      <w:tr w:rsidR="00FD635D" w:rsidRPr="00944882" w14:paraId="72B38814" w14:textId="77777777" w:rsidTr="00E86F53">
        <w:tc>
          <w:tcPr>
            <w:tcW w:w="4261" w:type="dxa"/>
          </w:tcPr>
          <w:p w14:paraId="7D067E05" w14:textId="77777777" w:rsidR="00FD635D" w:rsidRPr="00944882" w:rsidRDefault="00FD635D" w:rsidP="00E86F53">
            <w:r w:rsidRPr="00944882">
              <w:t>Total hours</w:t>
            </w:r>
          </w:p>
        </w:tc>
        <w:tc>
          <w:tcPr>
            <w:tcW w:w="4261" w:type="dxa"/>
          </w:tcPr>
          <w:p w14:paraId="7D1D9394" w14:textId="77777777" w:rsidR="00FD635D" w:rsidRPr="00944882" w:rsidRDefault="00FD635D" w:rsidP="00E86F53">
            <w:r w:rsidRPr="00944882">
              <w:t>90</w:t>
            </w:r>
          </w:p>
        </w:tc>
      </w:tr>
    </w:tbl>
    <w:p w14:paraId="6C785615" w14:textId="77777777" w:rsidR="00FD635D" w:rsidRPr="00944882" w:rsidRDefault="00FD635D" w:rsidP="00FD635D">
      <w:pPr>
        <w:rPr>
          <w:b/>
          <w:bCs/>
        </w:rPr>
      </w:pPr>
      <w:r w:rsidRPr="00944882">
        <w:rPr>
          <w:b/>
          <w:bCs/>
        </w:rPr>
        <w:t>Assessment</w:t>
      </w:r>
    </w:p>
    <w:p w14:paraId="5F8B5658" w14:textId="465E3753" w:rsidR="00FD635D" w:rsidRDefault="00FD635D" w:rsidP="00FD635D">
      <w:r w:rsidRPr="00944882">
        <w:t>Learning will be accomplished through lectures, class exercises, and students’ participation in classroom discussions, quizzes, written assignments and presentations.</w:t>
      </w:r>
    </w:p>
    <w:p w14:paraId="277D4CF0" w14:textId="2165356B" w:rsidR="00FD635D" w:rsidRPr="00FD635D" w:rsidRDefault="00FD635D" w:rsidP="00FD635D">
      <w:pPr>
        <w:rPr>
          <w:b/>
          <w:bCs/>
          <w:lang w:val="en-US"/>
        </w:rPr>
      </w:pPr>
      <w:r w:rsidRPr="00FD635D">
        <w:rPr>
          <w:b/>
          <w:bCs/>
          <w:lang w:val="en-US"/>
        </w:rPr>
        <w:t>Assessment of students</w:t>
      </w:r>
    </w:p>
    <w:p w14:paraId="7F7C4B67" w14:textId="77777777" w:rsidR="00FD635D" w:rsidRPr="00944882" w:rsidRDefault="00FD635D" w:rsidP="00FD635D">
      <w:r w:rsidRPr="00944882">
        <w:lastRenderedPageBreak/>
        <w:t xml:space="preserve"> Students’ learning will be assessed through classroom participation, role in-group work activities, written assignments, giving presentations and quizzes. A mid term and final term exam will also be given. Question papers will comprise on mixture of objective type (True False, Fill in the Blanks, Multiple Choice) and Essay Type (short/long) questions according to department policy. Break down of marks is as following</w:t>
      </w:r>
    </w:p>
    <w:p w14:paraId="5E659BA9" w14:textId="77777777" w:rsidR="00FD635D" w:rsidRPr="00944882" w:rsidRDefault="00FD635D" w:rsidP="00FD635D">
      <w:pPr>
        <w:rPr>
          <w:b/>
          <w:bCs/>
        </w:rPr>
      </w:pPr>
    </w:p>
    <w:tbl>
      <w:tblPr>
        <w:tblStyle w:val="TableGrid"/>
        <w:tblW w:w="0" w:type="auto"/>
        <w:tblLook w:val="01E0" w:firstRow="1" w:lastRow="1" w:firstColumn="1" w:lastColumn="1" w:noHBand="0" w:noVBand="0"/>
      </w:tblPr>
      <w:tblGrid>
        <w:gridCol w:w="6230"/>
        <w:gridCol w:w="2292"/>
      </w:tblGrid>
      <w:tr w:rsidR="00FD635D" w:rsidRPr="00944882" w14:paraId="19C46D57" w14:textId="77777777" w:rsidTr="00E86F53">
        <w:tc>
          <w:tcPr>
            <w:tcW w:w="6230" w:type="dxa"/>
          </w:tcPr>
          <w:p w14:paraId="7B119C4D" w14:textId="77777777" w:rsidR="00FD635D" w:rsidRPr="00944882" w:rsidRDefault="00FD635D" w:rsidP="00E86F53">
            <w:pPr>
              <w:rPr>
                <w:b/>
                <w:bCs/>
              </w:rPr>
            </w:pPr>
            <w:r w:rsidRPr="00944882">
              <w:rPr>
                <w:b/>
                <w:bCs/>
              </w:rPr>
              <w:t xml:space="preserve">Activity </w:t>
            </w:r>
          </w:p>
        </w:tc>
        <w:tc>
          <w:tcPr>
            <w:tcW w:w="2292" w:type="dxa"/>
          </w:tcPr>
          <w:p w14:paraId="6DA6241D" w14:textId="77777777" w:rsidR="00FD635D" w:rsidRPr="00944882" w:rsidRDefault="00FD635D" w:rsidP="00E86F53">
            <w:pPr>
              <w:rPr>
                <w:b/>
                <w:bCs/>
              </w:rPr>
            </w:pPr>
            <w:r w:rsidRPr="00944882">
              <w:rPr>
                <w:b/>
                <w:bCs/>
              </w:rPr>
              <w:t xml:space="preserve">Marks </w:t>
            </w:r>
          </w:p>
        </w:tc>
      </w:tr>
      <w:tr w:rsidR="00FD635D" w:rsidRPr="00944882" w14:paraId="5066EECE" w14:textId="77777777" w:rsidTr="00E86F53">
        <w:tc>
          <w:tcPr>
            <w:tcW w:w="6230" w:type="dxa"/>
          </w:tcPr>
          <w:p w14:paraId="1FA35F60" w14:textId="77777777" w:rsidR="00FD635D" w:rsidRPr="00944882" w:rsidRDefault="00FD635D" w:rsidP="00E86F53">
            <w:pPr>
              <w:rPr>
                <w:bCs/>
              </w:rPr>
            </w:pPr>
            <w:r w:rsidRPr="00944882">
              <w:rPr>
                <w:bCs/>
              </w:rPr>
              <w:t xml:space="preserve">Class room Participation/Attendance </w:t>
            </w:r>
          </w:p>
        </w:tc>
        <w:tc>
          <w:tcPr>
            <w:tcW w:w="2292" w:type="dxa"/>
          </w:tcPr>
          <w:p w14:paraId="598EA543" w14:textId="77777777" w:rsidR="00FD635D" w:rsidRPr="00944882" w:rsidRDefault="00FD635D" w:rsidP="00E86F53">
            <w:pPr>
              <w:rPr>
                <w:bCs/>
              </w:rPr>
            </w:pPr>
            <w:r w:rsidRPr="00944882">
              <w:rPr>
                <w:bCs/>
              </w:rPr>
              <w:t>05</w:t>
            </w:r>
          </w:p>
        </w:tc>
      </w:tr>
      <w:tr w:rsidR="00FD635D" w:rsidRPr="00944882" w14:paraId="03987AD9" w14:textId="77777777" w:rsidTr="00E86F53">
        <w:tc>
          <w:tcPr>
            <w:tcW w:w="6230" w:type="dxa"/>
          </w:tcPr>
          <w:p w14:paraId="17E42B28" w14:textId="77777777" w:rsidR="00FD635D" w:rsidRPr="00944882" w:rsidRDefault="00FD635D" w:rsidP="00E86F53">
            <w:pPr>
              <w:rPr>
                <w:bCs/>
              </w:rPr>
            </w:pPr>
            <w:r w:rsidRPr="00944882">
              <w:rPr>
                <w:bCs/>
              </w:rPr>
              <w:t>Material Collection, Presentations/Quizzes</w:t>
            </w:r>
          </w:p>
        </w:tc>
        <w:tc>
          <w:tcPr>
            <w:tcW w:w="2292" w:type="dxa"/>
          </w:tcPr>
          <w:p w14:paraId="27585A9A" w14:textId="77777777" w:rsidR="00FD635D" w:rsidRPr="00944882" w:rsidRDefault="00FD635D" w:rsidP="00E86F53">
            <w:pPr>
              <w:rPr>
                <w:bCs/>
              </w:rPr>
            </w:pPr>
            <w:r w:rsidRPr="00944882">
              <w:rPr>
                <w:bCs/>
              </w:rPr>
              <w:t>05</w:t>
            </w:r>
          </w:p>
        </w:tc>
      </w:tr>
      <w:tr w:rsidR="00FD635D" w:rsidRPr="00944882" w14:paraId="69B1EE8F" w14:textId="77777777" w:rsidTr="00E86F53">
        <w:tc>
          <w:tcPr>
            <w:tcW w:w="6230" w:type="dxa"/>
          </w:tcPr>
          <w:p w14:paraId="0BAD9374" w14:textId="77777777" w:rsidR="00FD635D" w:rsidRPr="00944882" w:rsidRDefault="00FD635D" w:rsidP="00E86F53">
            <w:pPr>
              <w:rPr>
                <w:bCs/>
              </w:rPr>
            </w:pPr>
            <w:r w:rsidRPr="00944882">
              <w:rPr>
                <w:bCs/>
              </w:rPr>
              <w:t xml:space="preserve">Written Assignments </w:t>
            </w:r>
          </w:p>
        </w:tc>
        <w:tc>
          <w:tcPr>
            <w:tcW w:w="2292" w:type="dxa"/>
          </w:tcPr>
          <w:p w14:paraId="1CFE7A99" w14:textId="77777777" w:rsidR="00FD635D" w:rsidRPr="00944882" w:rsidRDefault="00FD635D" w:rsidP="00E86F53">
            <w:pPr>
              <w:rPr>
                <w:bCs/>
              </w:rPr>
            </w:pPr>
            <w:r w:rsidRPr="00944882">
              <w:rPr>
                <w:bCs/>
              </w:rPr>
              <w:t>10</w:t>
            </w:r>
          </w:p>
        </w:tc>
      </w:tr>
      <w:tr w:rsidR="00FD635D" w:rsidRPr="00944882" w14:paraId="3004E6BA" w14:textId="77777777" w:rsidTr="00E86F53">
        <w:tc>
          <w:tcPr>
            <w:tcW w:w="6230" w:type="dxa"/>
          </w:tcPr>
          <w:p w14:paraId="6A19DFE1" w14:textId="77777777" w:rsidR="00FD635D" w:rsidRPr="00944882" w:rsidRDefault="00FD635D" w:rsidP="00E86F53">
            <w:pPr>
              <w:rPr>
                <w:bCs/>
              </w:rPr>
            </w:pPr>
            <w:r w:rsidRPr="00944882">
              <w:rPr>
                <w:bCs/>
              </w:rPr>
              <w:t>Mid Term Examination</w:t>
            </w:r>
          </w:p>
        </w:tc>
        <w:tc>
          <w:tcPr>
            <w:tcW w:w="2292" w:type="dxa"/>
          </w:tcPr>
          <w:p w14:paraId="7DAEA535" w14:textId="77777777" w:rsidR="00FD635D" w:rsidRPr="00944882" w:rsidRDefault="00FD635D" w:rsidP="00E86F53">
            <w:pPr>
              <w:rPr>
                <w:bCs/>
              </w:rPr>
            </w:pPr>
            <w:r w:rsidRPr="00944882">
              <w:rPr>
                <w:bCs/>
              </w:rPr>
              <w:t>30</w:t>
            </w:r>
          </w:p>
        </w:tc>
      </w:tr>
      <w:tr w:rsidR="00FD635D" w:rsidRPr="00944882" w14:paraId="759DEB71" w14:textId="77777777" w:rsidTr="00E86F53">
        <w:tc>
          <w:tcPr>
            <w:tcW w:w="6230" w:type="dxa"/>
          </w:tcPr>
          <w:p w14:paraId="47144CCE" w14:textId="77777777" w:rsidR="00FD635D" w:rsidRPr="00944882" w:rsidRDefault="00FD635D" w:rsidP="00E86F53">
            <w:pPr>
              <w:rPr>
                <w:bCs/>
              </w:rPr>
            </w:pPr>
            <w:r w:rsidRPr="00944882">
              <w:rPr>
                <w:bCs/>
              </w:rPr>
              <w:t>Final Examination</w:t>
            </w:r>
          </w:p>
        </w:tc>
        <w:tc>
          <w:tcPr>
            <w:tcW w:w="2292" w:type="dxa"/>
          </w:tcPr>
          <w:p w14:paraId="70D34F81" w14:textId="77777777" w:rsidR="00FD635D" w:rsidRPr="00944882" w:rsidRDefault="00FD635D" w:rsidP="00E86F53">
            <w:pPr>
              <w:rPr>
                <w:bCs/>
              </w:rPr>
            </w:pPr>
            <w:r w:rsidRPr="00944882">
              <w:rPr>
                <w:bCs/>
              </w:rPr>
              <w:t>50</w:t>
            </w:r>
          </w:p>
        </w:tc>
      </w:tr>
    </w:tbl>
    <w:p w14:paraId="7BC7D515" w14:textId="77777777" w:rsidR="00FD635D" w:rsidRDefault="00FD635D" w:rsidP="00FD635D">
      <w:pPr>
        <w:spacing w:line="240" w:lineRule="auto"/>
        <w:rPr>
          <w:rFonts w:ascii="Times New Roman" w:hAnsi="Times New Roman" w:cs="Times New Roman"/>
          <w:b/>
          <w:sz w:val="24"/>
          <w:szCs w:val="24"/>
        </w:rPr>
      </w:pPr>
    </w:p>
    <w:p w14:paraId="7A4798C2" w14:textId="77777777" w:rsidR="00FD635D" w:rsidRDefault="00FD635D" w:rsidP="00FD635D">
      <w:pPr>
        <w:spacing w:line="240" w:lineRule="auto"/>
        <w:rPr>
          <w:rFonts w:ascii="Times New Roman" w:hAnsi="Times New Roman" w:cs="Times New Roman"/>
          <w:b/>
          <w:sz w:val="24"/>
          <w:szCs w:val="24"/>
        </w:rPr>
      </w:pPr>
    </w:p>
    <w:p w14:paraId="4001952B" w14:textId="77777777" w:rsidR="00E476B6" w:rsidRDefault="00E476B6" w:rsidP="00E476B6">
      <w:pPr>
        <w:rPr>
          <w:rFonts w:ascii="Times New Roman" w:hAnsi="Times New Roman" w:cs="Times New Roman"/>
          <w:b/>
          <w:sz w:val="24"/>
          <w:szCs w:val="24"/>
        </w:rPr>
      </w:pPr>
      <w:r>
        <w:rPr>
          <w:rFonts w:ascii="Times New Roman" w:hAnsi="Times New Roman" w:cs="Times New Roman"/>
          <w:b/>
          <w:sz w:val="24"/>
          <w:szCs w:val="24"/>
        </w:rPr>
        <w:t>Books Recommended</w:t>
      </w:r>
    </w:p>
    <w:p w14:paraId="17C45828" w14:textId="422A937E" w:rsidR="00E476B6" w:rsidRDefault="00E476B6" w:rsidP="00E476B6">
      <w:pPr>
        <w:rPr>
          <w:rFonts w:ascii="Times New Roman" w:hAnsi="Times New Roman" w:cs="Times New Roman"/>
          <w:b/>
          <w:sz w:val="24"/>
          <w:szCs w:val="24"/>
        </w:rPr>
      </w:pPr>
      <w:r>
        <w:rPr>
          <w:rFonts w:ascii="Times New Roman" w:hAnsi="Times New Roman" w:cs="Times New Roman"/>
          <w:b/>
          <w:sz w:val="24"/>
          <w:szCs w:val="24"/>
        </w:rPr>
        <w:t>Creswel, J.W. (2014 ). Educational Research</w:t>
      </w:r>
      <w:r w:rsidRPr="007D3940">
        <w:rPr>
          <w:rFonts w:ascii="Times New Roman" w:hAnsi="Times New Roman" w:cs="Times New Roman"/>
          <w:b/>
          <w:sz w:val="24"/>
          <w:szCs w:val="24"/>
        </w:rPr>
        <w:t xml:space="preserve"> : planning, conducting, and evaluating quantitative and qualitative research</w:t>
      </w:r>
      <w:r>
        <w:rPr>
          <w:rFonts w:ascii="Times New Roman" w:hAnsi="Times New Roman" w:cs="Times New Roman"/>
          <w:b/>
          <w:sz w:val="24"/>
          <w:szCs w:val="24"/>
        </w:rPr>
        <w:t>. New York: Pearson</w:t>
      </w:r>
    </w:p>
    <w:p w14:paraId="766930B2" w14:textId="5259B7D0" w:rsidR="00303526" w:rsidRPr="00303526" w:rsidRDefault="00303526" w:rsidP="00E476B6">
      <w:pPr>
        <w:rPr>
          <w:rFonts w:ascii="Times New Roman" w:hAnsi="Times New Roman" w:cs="Times New Roman"/>
          <w:b/>
          <w:sz w:val="24"/>
          <w:szCs w:val="24"/>
          <w:lang w:val="en-US"/>
        </w:rPr>
      </w:pPr>
      <w:r>
        <w:rPr>
          <w:rFonts w:ascii="Times New Roman" w:hAnsi="Times New Roman" w:cs="Times New Roman"/>
          <w:b/>
          <w:sz w:val="24"/>
          <w:szCs w:val="24"/>
          <w:lang w:val="en-US"/>
        </w:rPr>
        <w:t xml:space="preserve">Gay, L.R (2012). </w:t>
      </w:r>
      <w:r w:rsidR="002A5F57">
        <w:rPr>
          <w:rFonts w:ascii="Times New Roman" w:hAnsi="Times New Roman" w:cs="Times New Roman"/>
          <w:b/>
          <w:sz w:val="24"/>
          <w:szCs w:val="24"/>
          <w:lang w:val="en-US"/>
        </w:rPr>
        <w:t xml:space="preserve">Educational Research. New York: </w:t>
      </w:r>
      <w:bookmarkStart w:id="0" w:name="_GoBack"/>
      <w:bookmarkEnd w:id="0"/>
      <w:r w:rsidR="002A5F57">
        <w:rPr>
          <w:rFonts w:ascii="Times New Roman" w:hAnsi="Times New Roman" w:cs="Times New Roman"/>
          <w:b/>
          <w:sz w:val="24"/>
          <w:szCs w:val="24"/>
          <w:lang w:val="en-US"/>
        </w:rPr>
        <w:t>Mac Millan</w:t>
      </w:r>
    </w:p>
    <w:p w14:paraId="6276BF96" w14:textId="77777777" w:rsidR="00E476B6" w:rsidRDefault="00E476B6" w:rsidP="00E476B6"/>
    <w:p w14:paraId="7D0E2C71" w14:textId="77777777" w:rsidR="00FD635D" w:rsidRDefault="00FD635D" w:rsidP="00FD635D">
      <w:pPr>
        <w:spacing w:line="240" w:lineRule="auto"/>
        <w:rPr>
          <w:rFonts w:ascii="Times New Roman" w:hAnsi="Times New Roman" w:cs="Times New Roman"/>
          <w:b/>
          <w:sz w:val="24"/>
          <w:szCs w:val="24"/>
        </w:rPr>
      </w:pPr>
    </w:p>
    <w:sectPr w:rsidR="00FD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69FC"/>
    <w:multiLevelType w:val="hybridMultilevel"/>
    <w:tmpl w:val="EEF032D2"/>
    <w:lvl w:ilvl="0" w:tplc="E0B29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B80B48"/>
    <w:multiLevelType w:val="hybridMultilevel"/>
    <w:tmpl w:val="B18A6E80"/>
    <w:lvl w:ilvl="0" w:tplc="665AFF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9E2510C"/>
    <w:multiLevelType w:val="hybridMultilevel"/>
    <w:tmpl w:val="FFF2A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302115"/>
    <w:multiLevelType w:val="hybridMultilevel"/>
    <w:tmpl w:val="9AE0205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5D"/>
    <w:rsid w:val="00011F8A"/>
    <w:rsid w:val="000C0D97"/>
    <w:rsid w:val="00167865"/>
    <w:rsid w:val="00186737"/>
    <w:rsid w:val="00241F00"/>
    <w:rsid w:val="002A5F57"/>
    <w:rsid w:val="002E428C"/>
    <w:rsid w:val="002F6274"/>
    <w:rsid w:val="00303526"/>
    <w:rsid w:val="00337214"/>
    <w:rsid w:val="00357CB4"/>
    <w:rsid w:val="003B3C24"/>
    <w:rsid w:val="00471938"/>
    <w:rsid w:val="004726A6"/>
    <w:rsid w:val="005F64B5"/>
    <w:rsid w:val="006262F0"/>
    <w:rsid w:val="006C35AF"/>
    <w:rsid w:val="00744B6E"/>
    <w:rsid w:val="007B5B92"/>
    <w:rsid w:val="00805266"/>
    <w:rsid w:val="008243E6"/>
    <w:rsid w:val="008744F9"/>
    <w:rsid w:val="00892E5E"/>
    <w:rsid w:val="00932A62"/>
    <w:rsid w:val="00940862"/>
    <w:rsid w:val="00A07BAA"/>
    <w:rsid w:val="00A348B1"/>
    <w:rsid w:val="00AA784A"/>
    <w:rsid w:val="00C05CA0"/>
    <w:rsid w:val="00CB2852"/>
    <w:rsid w:val="00DA097E"/>
    <w:rsid w:val="00E476B6"/>
    <w:rsid w:val="00E85427"/>
    <w:rsid w:val="00FD635D"/>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81679"/>
  <w15:chartTrackingRefBased/>
  <w15:docId w15:val="{6C4C6A92-5A21-4F74-B85A-42A0F5A1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35D"/>
    <w:pPr>
      <w:spacing w:after="200" w:line="276" w:lineRule="auto"/>
      <w:ind w:left="720"/>
      <w:contextualSpacing/>
    </w:pPr>
    <w:rPr>
      <w:lang w:val="en-US"/>
    </w:rPr>
  </w:style>
  <w:style w:type="table" w:styleId="TableGrid">
    <w:name w:val="Table Grid"/>
    <w:basedOn w:val="TableNormal"/>
    <w:rsid w:val="00FD635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0A2BBFD5655146800AE093C684E75F" ma:contentTypeVersion="0" ma:contentTypeDescription="Create a new document." ma:contentTypeScope="" ma:versionID="b11759e54e375830be283c82ed7e0417">
  <xsd:schema xmlns:xsd="http://www.w3.org/2001/XMLSchema" xmlns:xs="http://www.w3.org/2001/XMLSchema" xmlns:p="http://schemas.microsoft.com/office/2006/metadata/properties" targetNamespace="http://schemas.microsoft.com/office/2006/metadata/properties" ma:root="true" ma:fieldsID="c19b200427f3e7ea5a3d7613b1a5a11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D5C501-697F-49EC-A44F-7012DEC37645}">
  <ds:schemaRefs>
    <ds:schemaRef ds:uri="http://schemas.microsoft.com/sharepoint/v3/contenttype/forms"/>
  </ds:schemaRefs>
</ds:datastoreItem>
</file>

<file path=customXml/itemProps2.xml><?xml version="1.0" encoding="utf-8"?>
<ds:datastoreItem xmlns:ds="http://schemas.openxmlformats.org/officeDocument/2006/customXml" ds:itemID="{4511E681-823B-40E7-9AA6-6266FAD846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B61454-2F3F-42E8-83CD-370B41ED7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RIMSA TAHIR</dc:creator>
  <cp:keywords/>
  <dc:description/>
  <cp:lastModifiedBy>RIMSA TAHIR</cp:lastModifiedBy>
  <cp:revision>5</cp:revision>
  <dcterms:created xsi:type="dcterms:W3CDTF">2020-03-18T18:18:00Z</dcterms:created>
  <dcterms:modified xsi:type="dcterms:W3CDTF">2020-03-27T13:19:00Z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0x010100EA0A2BBFD5655146800AE093C684E75F</vt:lpwstr>
  </property>
</Properties>
</file>